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E4AFD" w14:textId="77777777" w:rsidR="005B1074" w:rsidRDefault="00777AC5" w:rsidP="005B1074">
      <w:pPr>
        <w:pStyle w:val="StyleRegHead111pt"/>
        <w:numPr>
          <w:ilvl w:val="0"/>
          <w:numId w:val="0"/>
        </w:numPr>
      </w:pPr>
      <w:r>
        <w:t>TABLE</w:t>
      </w:r>
      <w:r w:rsidR="005B1074">
        <w:t xml:space="preserve"> FOR COMMENTS</w:t>
      </w:r>
    </w:p>
    <w:p w14:paraId="509F9590" w14:textId="16D46E05" w:rsidR="00E60C4A" w:rsidRDefault="00E60C4A" w:rsidP="00E60C4A">
      <w:pPr>
        <w:pStyle w:val="StyleRegHead111pt"/>
        <w:numPr>
          <w:ilvl w:val="0"/>
          <w:numId w:val="0"/>
        </w:numPr>
        <w:jc w:val="left"/>
      </w:pPr>
      <w:r>
        <w:t xml:space="preserve">Name of submitter: </w:t>
      </w:r>
      <w:r w:rsidRPr="00FA743B">
        <w:rPr>
          <w:u w:val="single"/>
        </w:rPr>
        <w:t>______</w:t>
      </w:r>
      <w:r w:rsidR="00FA743B" w:rsidRPr="00FA743B">
        <w:rPr>
          <w:u w:val="single"/>
        </w:rPr>
        <w:t>Tertius Murray</w:t>
      </w:r>
      <w:r w:rsidRPr="00FA743B">
        <w:rPr>
          <w:u w:val="single"/>
        </w:rPr>
        <w:t>________________________</w:t>
      </w:r>
      <w:r w:rsidR="006D0849" w:rsidRPr="00FA743B">
        <w:rPr>
          <w:u w:val="single"/>
        </w:rPr>
        <w:t>______</w:t>
      </w:r>
      <w:r w:rsidR="00044598" w:rsidRPr="00FA743B">
        <w:rPr>
          <w:u w:val="single"/>
        </w:rPr>
        <w:t>_____________</w:t>
      </w:r>
    </w:p>
    <w:p w14:paraId="1539A45C" w14:textId="0C41F283" w:rsidR="00E60C4A" w:rsidRDefault="00E60C4A" w:rsidP="00E60C4A">
      <w:pPr>
        <w:pStyle w:val="StyleRegHead111pt"/>
        <w:numPr>
          <w:ilvl w:val="0"/>
          <w:numId w:val="0"/>
        </w:numPr>
        <w:jc w:val="left"/>
      </w:pPr>
      <w:r>
        <w:t>Affiliated organization of the submitter</w:t>
      </w:r>
      <w:r w:rsidR="006D0849">
        <w:t xml:space="preserve"> (if any)</w:t>
      </w:r>
      <w:r>
        <w:t xml:space="preserve">: </w:t>
      </w:r>
      <w:r w:rsidRPr="00FA743B">
        <w:rPr>
          <w:u w:val="single"/>
        </w:rPr>
        <w:t>_______</w:t>
      </w:r>
      <w:r w:rsidR="00FA743B" w:rsidRPr="00FA743B">
        <w:rPr>
          <w:u w:val="single"/>
        </w:rPr>
        <w:t>Nova Institute NPC</w:t>
      </w:r>
      <w:r w:rsidRPr="00FA743B">
        <w:rPr>
          <w:u w:val="single"/>
        </w:rPr>
        <w:t>__________________</w:t>
      </w:r>
    </w:p>
    <w:p w14:paraId="5F63183D" w14:textId="125E83FA" w:rsidR="00E60C4A" w:rsidRPr="007F243D" w:rsidRDefault="00E60C4A" w:rsidP="00E60C4A">
      <w:pPr>
        <w:pStyle w:val="StyleRegHead111pt"/>
        <w:numPr>
          <w:ilvl w:val="0"/>
          <w:numId w:val="0"/>
        </w:numPr>
        <w:jc w:val="left"/>
      </w:pPr>
      <w:r>
        <w:t xml:space="preserve">Contact email of submitter: </w:t>
      </w:r>
      <w:r w:rsidRPr="00FA743B">
        <w:rPr>
          <w:u w:val="single"/>
        </w:rPr>
        <w:t>_______</w:t>
      </w:r>
      <w:r w:rsidR="00FA743B" w:rsidRPr="00FA743B">
        <w:rPr>
          <w:u w:val="single"/>
        </w:rPr>
        <w:t>tertiusmurray@nova.org.za</w:t>
      </w:r>
      <w:r w:rsidRPr="00FA743B">
        <w:rPr>
          <w:u w:val="single"/>
        </w:rPr>
        <w:t>__________________</w:t>
      </w:r>
      <w:r w:rsidR="00044598" w:rsidRPr="00FA743B">
        <w:rPr>
          <w:u w:val="single"/>
        </w:rPr>
        <w:t>____</w:t>
      </w:r>
      <w:r w:rsidR="006D0849" w:rsidRPr="00FA743B">
        <w:rPr>
          <w:u w:val="single"/>
        </w:rPr>
        <w:t>______</w:t>
      </w:r>
      <w:r w:rsidR="00044598" w:rsidRPr="00FA743B">
        <w:rPr>
          <w:u w:val="single"/>
        </w:rPr>
        <w:t>_______</w:t>
      </w:r>
    </w:p>
    <w:p w14:paraId="77A5CC8D" w14:textId="77777777" w:rsidR="005B1074" w:rsidRPr="00035035" w:rsidRDefault="005B1074" w:rsidP="005B1074"/>
    <w:p w14:paraId="2EA528BF" w14:textId="77777777" w:rsidR="00DF4F6B" w:rsidRDefault="00DF4F6B">
      <w:pPr>
        <w:spacing w:line="240" w:lineRule="exact"/>
      </w:pPr>
    </w:p>
    <w:tbl>
      <w:tblPr>
        <w:tblW w:w="1532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1388"/>
        <w:gridCol w:w="1022"/>
        <w:gridCol w:w="992"/>
        <w:gridCol w:w="4762"/>
        <w:gridCol w:w="4253"/>
        <w:gridCol w:w="2552"/>
      </w:tblGrid>
      <w:tr w:rsidR="00863150" w14:paraId="44974AB3" w14:textId="77777777" w:rsidTr="00863150">
        <w:trPr>
          <w:cantSplit/>
          <w:tblHeader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8F40B" w14:textId="77777777" w:rsidR="00863150" w:rsidRDefault="00863150">
            <w:pPr>
              <w:keepLines/>
              <w:spacing w:before="40" w:after="40" w:line="18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6F682" w14:textId="77777777" w:rsidR="00863150" w:rsidRDefault="00863150">
            <w:pPr>
              <w:keepLines/>
              <w:spacing w:before="40" w:after="40" w:line="18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B88A7" w14:textId="77777777" w:rsidR="00863150" w:rsidRDefault="00863150">
            <w:pPr>
              <w:keepLines/>
              <w:spacing w:before="40" w:after="40" w:line="18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66E0C" w14:textId="77777777" w:rsidR="00863150" w:rsidRDefault="00863150">
            <w:pPr>
              <w:keepLines/>
              <w:spacing w:before="40" w:after="40" w:line="18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8941B" w14:textId="77777777" w:rsidR="00863150" w:rsidRDefault="00863150">
            <w:pPr>
              <w:keepLines/>
              <w:spacing w:before="40" w:after="40" w:line="18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6B02A" w14:textId="77777777" w:rsidR="00863150" w:rsidRDefault="00863150">
            <w:pPr>
              <w:keepLines/>
              <w:spacing w:before="40" w:after="40" w:line="18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65212BB9" w14:textId="77777777" w:rsidR="00863150" w:rsidRDefault="00863150">
            <w:pPr>
              <w:keepLines/>
              <w:spacing w:before="40" w:after="40" w:line="18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</w:p>
        </w:tc>
      </w:tr>
      <w:tr w:rsidR="00863150" w14:paraId="48486F42" w14:textId="77777777" w:rsidTr="00863150">
        <w:trPr>
          <w:cantSplit/>
          <w:tblHeader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7B197D7B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#</w:t>
            </w:r>
          </w:p>
          <w:p w14:paraId="1BEFCA54" w14:textId="77777777" w:rsidR="00863150" w:rsidRDefault="00863150" w:rsidP="005242C9">
            <w:pPr>
              <w:keepLines/>
              <w:spacing w:before="40" w:after="40" w:line="190" w:lineRule="exac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5931A8B1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smartTag w:uri="urn:schemas-microsoft-com:office:smarttags" w:element="place">
              <w:r>
                <w:rPr>
                  <w:b/>
                  <w:bCs/>
                  <w:sz w:val="16"/>
                  <w:szCs w:val="16"/>
                </w:rPr>
                <w:t>Para</w:t>
              </w:r>
            </w:smartTag>
            <w:r>
              <w:rPr>
                <w:b/>
                <w:bCs/>
                <w:sz w:val="16"/>
                <w:szCs w:val="16"/>
              </w:rPr>
              <w:t xml:space="preserve"> No./</w:t>
            </w:r>
            <w:r>
              <w:rPr>
                <w:b/>
                <w:bCs/>
                <w:sz w:val="16"/>
                <w:szCs w:val="16"/>
              </w:rPr>
              <w:br/>
              <w:t>Annex / Figure / Table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612186A2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Line Number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5E36EA1D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Type of comment</w:t>
            </w:r>
          </w:p>
          <w:p w14:paraId="7BC03EA3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rStyle w:val="PageNumber"/>
                <w:sz w:val="16"/>
                <w:szCs w:val="16"/>
              </w:rPr>
            </w:pPr>
            <w:r>
              <w:rPr>
                <w:rStyle w:val="PageNumber"/>
                <w:b/>
                <w:bCs/>
                <w:sz w:val="16"/>
                <w:szCs w:val="16"/>
              </w:rPr>
              <w:t>ge</w:t>
            </w:r>
            <w:r>
              <w:rPr>
                <w:rStyle w:val="PageNumber"/>
                <w:sz w:val="16"/>
                <w:szCs w:val="16"/>
              </w:rPr>
              <w:t xml:space="preserve"> = general</w:t>
            </w:r>
          </w:p>
          <w:p w14:paraId="192FE6D5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Style w:val="PageNumber"/>
                <w:b/>
                <w:bCs/>
                <w:sz w:val="16"/>
                <w:szCs w:val="16"/>
              </w:rPr>
              <w:t>te</w:t>
            </w:r>
            <w:r>
              <w:rPr>
                <w:rStyle w:val="PageNumber"/>
                <w:sz w:val="16"/>
                <w:szCs w:val="16"/>
              </w:rPr>
              <w:t xml:space="preserve"> = technical </w:t>
            </w:r>
            <w:r>
              <w:rPr>
                <w:rStyle w:val="PageNumber"/>
                <w:sz w:val="16"/>
                <w:szCs w:val="16"/>
              </w:rPr>
              <w:tab/>
            </w:r>
            <w:r>
              <w:rPr>
                <w:rStyle w:val="PageNumber"/>
                <w:b/>
                <w:bCs/>
                <w:sz w:val="16"/>
                <w:szCs w:val="16"/>
              </w:rPr>
              <w:t>ed</w:t>
            </w:r>
            <w:r>
              <w:rPr>
                <w:rStyle w:val="PageNumber"/>
                <w:sz w:val="16"/>
                <w:szCs w:val="16"/>
              </w:rPr>
              <w:t xml:space="preserve"> = editorial </w:t>
            </w: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5DB73758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Comment </w:t>
            </w:r>
          </w:p>
          <w:p w14:paraId="58D30D20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(including justification for change)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33AB5C84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Proposed change </w:t>
            </w:r>
          </w:p>
          <w:p w14:paraId="50091044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(including proposed text)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06C1D227" w14:textId="77777777" w:rsidR="00863150" w:rsidRDefault="00863150" w:rsidP="005A256D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Assessment of comment</w:t>
            </w:r>
          </w:p>
          <w:p w14:paraId="54A7E6A7" w14:textId="77777777" w:rsidR="00863150" w:rsidRDefault="00863150" w:rsidP="005A256D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</w:t>
            </w:r>
            <w:r w:rsidRPr="005A256D">
              <w:rPr>
                <w:b/>
                <w:bCs/>
                <w:i/>
                <w:sz w:val="16"/>
                <w:szCs w:val="16"/>
              </w:rPr>
              <w:t xml:space="preserve">to be completed by </w:t>
            </w:r>
            <w:r>
              <w:rPr>
                <w:b/>
                <w:bCs/>
                <w:i/>
                <w:sz w:val="16"/>
                <w:szCs w:val="16"/>
              </w:rPr>
              <w:t>UNFCCC secretariat</w:t>
            </w:r>
            <w:r>
              <w:rPr>
                <w:b/>
                <w:bCs/>
                <w:sz w:val="16"/>
                <w:szCs w:val="16"/>
              </w:rPr>
              <w:t>)</w:t>
            </w:r>
          </w:p>
        </w:tc>
      </w:tr>
      <w:tr w:rsidR="001C72D7" w14:paraId="1DABCE09" w14:textId="77777777" w:rsidTr="00863150">
        <w:trPr>
          <w:cantSplit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019C" w14:textId="57657697" w:rsidR="001C72D7" w:rsidRDefault="001C72D7" w:rsidP="001C72D7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76DD9" w14:textId="6A837697" w:rsidR="001C72D7" w:rsidRDefault="001C72D7" w:rsidP="001C72D7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</w:rPr>
              <w:t>3.2.2.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162B" w14:textId="506962BC" w:rsidR="001C72D7" w:rsidRDefault="001C72D7" w:rsidP="001C72D7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53E85" w14:textId="75FDA501" w:rsidR="001C72D7" w:rsidRDefault="001C72D7" w:rsidP="001C72D7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</w:t>
            </w: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007FC" w14:textId="310FCA7B" w:rsidR="001C72D7" w:rsidRDefault="001C72D7" w:rsidP="001C72D7">
            <w:pPr>
              <w:spacing w:before="40" w:after="40" w:line="190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 seems like the “</w:t>
            </w:r>
            <w:r>
              <w:rPr>
                <w:i/>
                <w:iCs/>
                <w:sz w:val="16"/>
                <w:szCs w:val="16"/>
              </w:rPr>
              <w:t>Global Household Energy Model</w:t>
            </w:r>
            <w:r>
              <w:rPr>
                <w:sz w:val="16"/>
                <w:szCs w:val="16"/>
              </w:rPr>
              <w:t xml:space="preserve">” underestimates the demand of fuel use, as it only includes primary reliance on the fuel – see description of indicator used: </w:t>
            </w:r>
            <w:r>
              <w:rPr>
                <w:i/>
                <w:iCs/>
                <w:sz w:val="16"/>
                <w:szCs w:val="16"/>
              </w:rPr>
              <w:t>“Proportion of population with primary reliance on clean fuels and technologies for cooking (%)”</w:t>
            </w:r>
          </w:p>
          <w:p w14:paraId="622F0252" w14:textId="77777777" w:rsidR="001C72D7" w:rsidRDefault="001C72D7" w:rsidP="001C72D7">
            <w:pPr>
              <w:spacing w:before="40" w:after="40" w:line="190" w:lineRule="exact"/>
              <w:jc w:val="left"/>
              <w:rPr>
                <w:sz w:val="16"/>
                <w:szCs w:val="16"/>
              </w:rPr>
            </w:pPr>
          </w:p>
          <w:p w14:paraId="6BEC586B" w14:textId="65CAB3BC" w:rsidR="001C72D7" w:rsidRDefault="001C72D7" w:rsidP="00851743">
            <w:pPr>
              <w:keepLines/>
              <w:spacing w:before="40" w:after="40" w:line="190" w:lineRule="exact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Households in South Africa rely on an energy mix for cooking and space heating</w:t>
            </w:r>
            <w:r w:rsidR="00851743">
              <w:rPr>
                <w:sz w:val="16"/>
                <w:szCs w:val="16"/>
              </w:rPr>
              <w:t>. Therefore, s</w:t>
            </w:r>
            <w:r w:rsidR="00851743" w:rsidRPr="00851743">
              <w:rPr>
                <w:sz w:val="16"/>
                <w:szCs w:val="16"/>
              </w:rPr>
              <w:t>ignificantly more households use solid fuels than is reported</w:t>
            </w:r>
            <w:r w:rsidR="00851743">
              <w:rPr>
                <w:sz w:val="16"/>
                <w:szCs w:val="16"/>
              </w:rPr>
              <w:t xml:space="preserve"> by StatsSA </w:t>
            </w:r>
            <w:r w:rsidR="00851743" w:rsidRPr="00851743">
              <w:rPr>
                <w:sz w:val="16"/>
                <w:szCs w:val="16"/>
              </w:rPr>
              <w:t>in the national census or the</w:t>
            </w:r>
            <w:r w:rsidR="00851743" w:rsidRPr="00851743">
              <w:rPr>
                <w:i/>
                <w:iCs/>
                <w:sz w:val="16"/>
                <w:szCs w:val="16"/>
              </w:rPr>
              <w:t xml:space="preserve"> G</w:t>
            </w:r>
            <w:r w:rsidR="00851743" w:rsidRPr="00851743">
              <w:rPr>
                <w:i/>
                <w:iCs/>
                <w:sz w:val="16"/>
                <w:szCs w:val="16"/>
              </w:rPr>
              <w:t>eneral Household Survey</w:t>
            </w:r>
            <w:r w:rsidRPr="00851743">
              <w:rPr>
                <w:i/>
                <w:iCs/>
                <w:sz w:val="16"/>
                <w:szCs w:val="16"/>
              </w:rPr>
              <w:t>. </w:t>
            </w:r>
            <w:r>
              <w:rPr>
                <w:sz w:val="16"/>
                <w:szCs w:val="16"/>
              </w:rPr>
              <w:t>Secondary wood use accounts for much or most of the wood use in many parts of South Africa. Excluding secondary wood use may result in underestimation of woodfuel demand.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BB04A" w14:textId="38DFE6D1" w:rsidR="00D35DEE" w:rsidRPr="00D35DEE" w:rsidRDefault="00FC6D92" w:rsidP="00D35DEE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  <w:lang w:val="en-GB"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val="en-GB" w:eastAsia="en-US"/>
              </w:rPr>
              <w:t>D</w:t>
            </w:r>
            <w:r w:rsidR="00D35DEE" w:rsidRPr="00D35DEE">
              <w:rPr>
                <w:rFonts w:ascii="Arial" w:hAnsi="Arial" w:cs="Arial"/>
                <w:color w:val="auto"/>
                <w:sz w:val="16"/>
                <w:szCs w:val="16"/>
                <w:lang w:val="en-GB" w:eastAsia="en-US"/>
              </w:rPr>
              <w:t>ata availability for non-primary woodfuel use might be an issue</w:t>
            </w:r>
            <w:r>
              <w:rPr>
                <w:rFonts w:ascii="Arial" w:hAnsi="Arial" w:cs="Arial"/>
                <w:color w:val="auto"/>
                <w:sz w:val="16"/>
                <w:szCs w:val="16"/>
                <w:lang w:val="en-GB" w:eastAsia="en-US"/>
              </w:rPr>
              <w:t xml:space="preserve"> in most countries</w:t>
            </w:r>
            <w:r w:rsidR="00D35DEE" w:rsidRPr="00D35DEE">
              <w:rPr>
                <w:rFonts w:ascii="Arial" w:hAnsi="Arial" w:cs="Arial"/>
                <w:color w:val="auto"/>
                <w:sz w:val="16"/>
                <w:szCs w:val="16"/>
                <w:lang w:val="en-GB" w:eastAsia="en-US"/>
              </w:rPr>
              <w:t xml:space="preserve">. For now, add a description of the limitation </w:t>
            </w:r>
            <w:r w:rsidR="00D35DEE">
              <w:rPr>
                <w:rFonts w:ascii="Arial" w:hAnsi="Arial" w:cs="Arial"/>
                <w:color w:val="auto"/>
                <w:sz w:val="16"/>
                <w:szCs w:val="16"/>
                <w:lang w:val="en-GB" w:eastAsia="en-US"/>
              </w:rPr>
              <w:t xml:space="preserve">and make provision in the model for </w:t>
            </w:r>
            <w:r>
              <w:rPr>
                <w:rFonts w:ascii="Arial" w:hAnsi="Arial" w:cs="Arial"/>
                <w:color w:val="auto"/>
                <w:sz w:val="16"/>
                <w:szCs w:val="16"/>
                <w:lang w:val="en-GB" w:eastAsia="en-US"/>
              </w:rPr>
              <w:t xml:space="preserve">an adjustment factor </w:t>
            </w:r>
            <w:r w:rsidR="00D35DEE">
              <w:rPr>
                <w:rFonts w:ascii="Arial" w:hAnsi="Arial" w:cs="Arial"/>
                <w:color w:val="auto"/>
                <w:sz w:val="16"/>
                <w:szCs w:val="16"/>
                <w:lang w:val="en-GB" w:eastAsia="en-US"/>
              </w:rPr>
              <w:t>where</w:t>
            </w:r>
            <w:r>
              <w:rPr>
                <w:rFonts w:ascii="Arial" w:hAnsi="Arial" w:cs="Arial"/>
                <w:color w:val="auto"/>
                <w:sz w:val="16"/>
                <w:szCs w:val="16"/>
                <w:lang w:val="en-GB" w:eastAsia="en-US"/>
              </w:rPr>
              <w:t xml:space="preserve"> data on woodfuel, as a secondary</w:t>
            </w:r>
            <w:r w:rsidRPr="00FC6D92">
              <w:rPr>
                <w:rFonts w:ascii="Arial" w:hAnsi="Arial" w:cs="Arial"/>
                <w:color w:val="auto"/>
                <w:sz w:val="16"/>
                <w:szCs w:val="16"/>
                <w:lang w:val="en-GB" w:eastAsia="en-US"/>
              </w:rPr>
              <w:t xml:space="preserve"> energy carrier</w:t>
            </w:r>
            <w:r>
              <w:rPr>
                <w:rFonts w:ascii="Arial" w:hAnsi="Arial" w:cs="Arial"/>
                <w:color w:val="auto"/>
                <w:sz w:val="16"/>
                <w:szCs w:val="16"/>
                <w:lang w:val="en-GB" w:eastAsia="en-US"/>
              </w:rPr>
              <w:t>, is available.</w:t>
            </w:r>
          </w:p>
          <w:p w14:paraId="0B7F1002" w14:textId="77777777" w:rsidR="001C72D7" w:rsidRPr="00D35DEE" w:rsidRDefault="001C72D7" w:rsidP="00D35DEE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  <w:lang w:val="en-GB" w:eastAsia="en-US"/>
              </w:rPr>
            </w:pPr>
          </w:p>
          <w:p w14:paraId="23D3FBE2" w14:textId="77777777" w:rsidR="00D35DEE" w:rsidRPr="00D35DEE" w:rsidRDefault="00D35DEE" w:rsidP="00D35DEE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  <w:lang w:val="en-GB" w:eastAsia="en-US"/>
              </w:rPr>
            </w:pPr>
          </w:p>
          <w:p w14:paraId="6508F47C" w14:textId="0BE80F78" w:rsidR="00D35DEE" w:rsidRDefault="00FC6D92" w:rsidP="00D35DEE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val="en-GB" w:eastAsia="en-US"/>
              </w:rPr>
              <w:t>(</w:t>
            </w:r>
            <w:r w:rsidR="00D35DEE" w:rsidRPr="00D35DEE">
              <w:rPr>
                <w:rFonts w:ascii="Arial" w:hAnsi="Arial" w:cs="Arial"/>
                <w:color w:val="auto"/>
                <w:sz w:val="16"/>
                <w:szCs w:val="16"/>
                <w:lang w:val="en-GB" w:eastAsia="en-US"/>
              </w:rPr>
              <w:t>The model</w:t>
            </w:r>
            <w:r w:rsidR="00D35DEE">
              <w:rPr>
                <w:rFonts w:ascii="Arial" w:hAnsi="Arial" w:cs="Arial"/>
                <w:color w:val="auto"/>
                <w:sz w:val="16"/>
                <w:szCs w:val="16"/>
                <w:lang w:val="en-GB" w:eastAsia="en-US"/>
              </w:rPr>
              <w:t xml:space="preserve"> only includes households that use woodfuel as their primary energy carrier for cooking and might therefore underestimate the demand for woodfuel by excluding secondary wood use.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23981D61" w14:textId="77777777" w:rsidR="001C72D7" w:rsidRDefault="001C72D7" w:rsidP="001C72D7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63150" w14:paraId="7BCB2812" w14:textId="77777777" w:rsidTr="00863150">
        <w:trPr>
          <w:cantSplit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BE0CC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BCE6B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AD6AF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ABC10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D660A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05844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0156D8E3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63150" w14:paraId="1DD2AA5D" w14:textId="77777777" w:rsidTr="00863150">
        <w:trPr>
          <w:cantSplit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D2FCE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BB31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D19F8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A30C3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D7172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FCA0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41A97AA4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63150" w14:paraId="4452319A" w14:textId="77777777" w:rsidTr="00863150">
        <w:trPr>
          <w:cantSplit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81E2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99B9C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387B7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A3B5E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44E5B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EBE4A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499716CA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63150" w14:paraId="20DC6649" w14:textId="77777777" w:rsidTr="00863150">
        <w:trPr>
          <w:cantSplit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5C234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815E4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C8CDE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4ED9A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BF554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F5CD2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49D8E52A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63150" w14:paraId="335D5762" w14:textId="77777777" w:rsidTr="00863150">
        <w:trPr>
          <w:cantSplit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90566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EB0C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63920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A4D93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EEF25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94A1D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253D150D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63150" w14:paraId="1E6174E2" w14:textId="77777777" w:rsidTr="00863150">
        <w:trPr>
          <w:cantSplit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4477D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76379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E35D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2286D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59591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7CFD0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62EC4D61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1BCDB222" w14:textId="77777777" w:rsidR="00DF4F6B" w:rsidRDefault="00DF4F6B">
      <w:pPr>
        <w:spacing w:line="240" w:lineRule="exact"/>
      </w:pPr>
    </w:p>
    <w:sectPr w:rsidR="00DF4F6B">
      <w:headerReference w:type="default" r:id="rId10"/>
      <w:footerReference w:type="even" r:id="rId11"/>
      <w:footerReference w:type="default" r:id="rId12"/>
      <w:type w:val="continuous"/>
      <w:pgSz w:w="16840" w:h="11907" w:orient="landscape" w:code="9"/>
      <w:pgMar w:top="576" w:right="994" w:bottom="850" w:left="850" w:header="562" w:footer="562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E46FC" w14:textId="77777777" w:rsidR="006D5A71" w:rsidRDefault="006D5A71" w:rsidP="00DF4F6B">
      <w:r>
        <w:separator/>
      </w:r>
    </w:p>
  </w:endnote>
  <w:endnote w:type="continuationSeparator" w:id="0">
    <w:p w14:paraId="0B874318" w14:textId="77777777" w:rsidR="006D5A71" w:rsidRDefault="006D5A71" w:rsidP="00DF4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BD56D" w14:textId="77777777" w:rsidR="00F37030" w:rsidRDefault="00F37030" w:rsidP="009E2F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37A50B" w14:textId="77777777" w:rsidR="00F37030" w:rsidRDefault="00F37030" w:rsidP="00DF4E0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1247C" w14:textId="77777777" w:rsidR="00F37030" w:rsidRDefault="00F37030" w:rsidP="009E2F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4F18954" w14:textId="77777777" w:rsidR="00F37030" w:rsidRDefault="00F37030" w:rsidP="00DF4E0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0E4EB" w14:textId="77777777" w:rsidR="006D5A71" w:rsidRDefault="006D5A71" w:rsidP="00DF4F6B">
      <w:r>
        <w:separator/>
      </w:r>
    </w:p>
  </w:footnote>
  <w:footnote w:type="continuationSeparator" w:id="0">
    <w:p w14:paraId="14BBDC37" w14:textId="77777777" w:rsidR="006D5A71" w:rsidRDefault="006D5A71" w:rsidP="00DF4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503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688"/>
      <w:gridCol w:w="2294"/>
      <w:gridCol w:w="4521"/>
    </w:tblGrid>
    <w:tr w:rsidR="00F37030" w14:paraId="0F8ECA1C" w14:textId="77777777">
      <w:trPr>
        <w:cantSplit/>
        <w:jc w:val="center"/>
      </w:trPr>
      <w:tc>
        <w:tcPr>
          <w:tcW w:w="8688" w:type="dxa"/>
          <w:tcBorders>
            <w:top w:val="nil"/>
            <w:left w:val="nil"/>
            <w:bottom w:val="nil"/>
            <w:right w:val="nil"/>
          </w:tcBorders>
        </w:tcPr>
        <w:p w14:paraId="643D2012" w14:textId="77777777" w:rsidR="00F37030" w:rsidRDefault="00F37030">
          <w:pPr>
            <w:pStyle w:val="ISOComments"/>
            <w:spacing w:before="60" w:after="60"/>
            <w:rPr>
              <w:sz w:val="22"/>
            </w:rPr>
          </w:pPr>
          <w:r>
            <w:rPr>
              <w:rStyle w:val="MTEquationSection"/>
              <w:b/>
              <w:bCs/>
              <w:color w:val="auto"/>
              <w:sz w:val="22"/>
              <w:szCs w:val="22"/>
            </w:rPr>
            <w:t>Template for comments</w:t>
          </w:r>
        </w:p>
      </w:tc>
      <w:tc>
        <w:tcPr>
          <w:tcW w:w="229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18044243" w14:textId="3CC6DBC2" w:rsidR="00F37030" w:rsidRPr="00777AC5" w:rsidRDefault="00F37030">
          <w:pPr>
            <w:pStyle w:val="ISOChange"/>
            <w:spacing w:before="60" w:after="60"/>
            <w:rPr>
              <w:b/>
              <w:sz w:val="22"/>
            </w:rPr>
          </w:pPr>
          <w:r w:rsidRPr="00777AC5">
            <w:rPr>
              <w:b/>
              <w:sz w:val="22"/>
            </w:rPr>
            <w:t>Date:</w:t>
          </w:r>
          <w:r w:rsidR="001C72D7">
            <w:rPr>
              <w:b/>
              <w:sz w:val="22"/>
            </w:rPr>
            <w:t xml:space="preserve"> 2023/11/08</w:t>
          </w:r>
          <w:r w:rsidRPr="00777AC5">
            <w:rPr>
              <w:b/>
              <w:sz w:val="22"/>
            </w:rPr>
            <w:t xml:space="preserve"> </w:t>
          </w:r>
        </w:p>
      </w:tc>
      <w:tc>
        <w:tcPr>
          <w:tcW w:w="452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766EB125" w14:textId="3BA230E4" w:rsidR="00F37030" w:rsidRDefault="00F37030" w:rsidP="0010166C">
          <w:pPr>
            <w:pStyle w:val="ISOSecretObservations"/>
            <w:spacing w:before="60" w:after="60"/>
            <w:rPr>
              <w:b/>
              <w:bCs/>
              <w:sz w:val="22"/>
              <w:szCs w:val="20"/>
            </w:rPr>
          </w:pPr>
          <w:r>
            <w:rPr>
              <w:b/>
              <w:bCs/>
              <w:sz w:val="22"/>
            </w:rPr>
            <w:t>Document:</w:t>
          </w:r>
          <w:r>
            <w:rPr>
              <w:b/>
              <w:bCs/>
              <w:sz w:val="22"/>
              <w:szCs w:val="20"/>
            </w:rPr>
            <w:t xml:space="preserve">  </w:t>
          </w:r>
          <w:r w:rsidR="001C72D7" w:rsidRPr="0010166C">
            <w:rPr>
              <w:i/>
              <w:iCs/>
              <w:sz w:val="20"/>
              <w:szCs w:val="20"/>
            </w:rPr>
            <w:t>Development of default values for fraction of non-renewable biomass</w:t>
          </w:r>
          <w:r w:rsidR="001C72D7" w:rsidRPr="001C72D7">
            <w:rPr>
              <w:i/>
              <w:iCs/>
              <w:sz w:val="22"/>
              <w:szCs w:val="20"/>
            </w:rPr>
            <w:t xml:space="preserve"> </w:t>
          </w:r>
          <w:r w:rsidR="001C72D7" w:rsidRPr="001C72D7">
            <w:rPr>
              <w:i/>
              <w:iCs/>
              <w:sz w:val="16"/>
              <w:szCs w:val="14"/>
            </w:rPr>
            <w:t>Version 01.0</w:t>
          </w:r>
        </w:p>
      </w:tc>
    </w:tr>
  </w:tbl>
  <w:p w14:paraId="73EC5CC6" w14:textId="77777777" w:rsidR="00F37030" w:rsidRDefault="00F37030">
    <w:pPr>
      <w:pStyle w:val="Header"/>
    </w:pPr>
  </w:p>
  <w:p w14:paraId="4DB01882" w14:textId="77777777" w:rsidR="00F37030" w:rsidRDefault="00F37030">
    <w:pPr>
      <w:pStyle w:val="Header"/>
      <w:rPr>
        <w:sz w:val="2"/>
        <w:szCs w:val="2"/>
      </w:rPr>
    </w:pPr>
  </w:p>
  <w:p w14:paraId="77A90160" w14:textId="77777777" w:rsidR="00F37030" w:rsidRDefault="00F37030">
    <w:pPr>
      <w:pStyle w:val="Header"/>
      <w:spacing w:line="14" w:lineRule="exac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2C752F"/>
    <w:multiLevelType w:val="multilevel"/>
    <w:tmpl w:val="CB2625E2"/>
    <w:lvl w:ilvl="0">
      <w:start w:val="1"/>
      <w:numFmt w:val="upperRoman"/>
      <w:pStyle w:val="StyleRegHead111pt"/>
      <w:suff w:val="space"/>
      <w:lvlText w:val="%1. "/>
      <w:lvlJc w:val="center"/>
      <w:pPr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Letter"/>
      <w:pStyle w:val="RegHead2"/>
      <w:suff w:val="space"/>
      <w:lvlText w:val="%2. "/>
      <w:lvlJc w:val="center"/>
      <w:pPr>
        <w:ind w:left="0" w:firstLine="0"/>
      </w:pPr>
      <w:rPr>
        <w:rFonts w:hint="default"/>
        <w:b/>
        <w:sz w:val="22"/>
        <w:u w:val="none"/>
      </w:rPr>
    </w:lvl>
    <w:lvl w:ilvl="2">
      <w:start w:val="1"/>
      <w:numFmt w:val="decimal"/>
      <w:pStyle w:val="RegHead3"/>
      <w:suff w:val="space"/>
      <w:lvlText w:val="%3. "/>
      <w:lvlJc w:val="center"/>
      <w:pPr>
        <w:ind w:left="0" w:firstLine="0"/>
      </w:pPr>
      <w:rPr>
        <w:rFonts w:hint="default"/>
        <w:b w:val="0"/>
        <w:sz w:val="22"/>
        <w:u w:val="none"/>
      </w:rPr>
    </w:lvl>
    <w:lvl w:ilvl="3">
      <w:start w:val="1"/>
      <w:numFmt w:val="decimal"/>
      <w:lvlRestart w:val="0"/>
      <w:pStyle w:val="RegPara"/>
      <w:lvlText w:val="%4."/>
      <w:lvlJc w:val="left"/>
      <w:pPr>
        <w:tabs>
          <w:tab w:val="num" w:pos="720"/>
        </w:tabs>
        <w:ind w:left="0" w:firstLine="0"/>
      </w:pPr>
      <w:rPr>
        <w:rFonts w:hint="default"/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hint="default"/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  <w:rPr>
        <w:rFonts w:hint="default"/>
      </w:r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 w16cid:durableId="301229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974ISO" w:val="-1"/>
  </w:docVars>
  <w:rsids>
    <w:rsidRoot w:val="004248BD"/>
    <w:rsid w:val="00044598"/>
    <w:rsid w:val="0010166C"/>
    <w:rsid w:val="001C72D7"/>
    <w:rsid w:val="001D0F91"/>
    <w:rsid w:val="001E3876"/>
    <w:rsid w:val="00202A80"/>
    <w:rsid w:val="002F135C"/>
    <w:rsid w:val="00366FD7"/>
    <w:rsid w:val="00405FB3"/>
    <w:rsid w:val="00417A55"/>
    <w:rsid w:val="004248BD"/>
    <w:rsid w:val="00450EEA"/>
    <w:rsid w:val="00472C3C"/>
    <w:rsid w:val="005242C9"/>
    <w:rsid w:val="005A256D"/>
    <w:rsid w:val="005B1074"/>
    <w:rsid w:val="006B7520"/>
    <w:rsid w:val="006D0849"/>
    <w:rsid w:val="006D5A71"/>
    <w:rsid w:val="006F32C1"/>
    <w:rsid w:val="00777AC5"/>
    <w:rsid w:val="007D6248"/>
    <w:rsid w:val="00841D26"/>
    <w:rsid w:val="00851743"/>
    <w:rsid w:val="00863150"/>
    <w:rsid w:val="009177A1"/>
    <w:rsid w:val="00981D31"/>
    <w:rsid w:val="009D0F11"/>
    <w:rsid w:val="009E2FBD"/>
    <w:rsid w:val="009F61CD"/>
    <w:rsid w:val="00A13B92"/>
    <w:rsid w:val="00A66EF8"/>
    <w:rsid w:val="00B16463"/>
    <w:rsid w:val="00B3792D"/>
    <w:rsid w:val="00C33E85"/>
    <w:rsid w:val="00C408D1"/>
    <w:rsid w:val="00C630BD"/>
    <w:rsid w:val="00CC0EB7"/>
    <w:rsid w:val="00CE5F80"/>
    <w:rsid w:val="00D131BD"/>
    <w:rsid w:val="00D35DEE"/>
    <w:rsid w:val="00D36C4F"/>
    <w:rsid w:val="00D6268F"/>
    <w:rsid w:val="00D96C3E"/>
    <w:rsid w:val="00DF4E03"/>
    <w:rsid w:val="00DF4F6B"/>
    <w:rsid w:val="00E60C4A"/>
    <w:rsid w:val="00EE5FD1"/>
    <w:rsid w:val="00F27817"/>
    <w:rsid w:val="00F37030"/>
    <w:rsid w:val="00F65050"/>
    <w:rsid w:val="00FA743B"/>
    <w:rsid w:val="00FC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1514B8A1"/>
  <w15:chartTrackingRefBased/>
  <w15:docId w15:val="{EED8BE88-5E43-4909-9CE6-65EDB482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 w:cs="Arial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200"/>
      <w:outlineLvl w:val="0"/>
    </w:pPr>
    <w:rPr>
      <w:b/>
      <w:bCs/>
      <w:sz w:val="24"/>
      <w:szCs w:val="24"/>
    </w:rPr>
  </w:style>
  <w:style w:type="paragraph" w:styleId="Heading2">
    <w:name w:val="heading 2"/>
    <w:basedOn w:val="Heading1"/>
    <w:next w:val="Normal"/>
    <w:qFormat/>
    <w:pPr>
      <w:spacing w:before="0"/>
      <w:ind w:left="567" w:hanging="567"/>
      <w:outlineLvl w:val="1"/>
    </w:pPr>
    <w:rPr>
      <w:sz w:val="22"/>
      <w:szCs w:val="22"/>
    </w:rPr>
  </w:style>
  <w:style w:type="paragraph" w:styleId="Heading3">
    <w:name w:val="heading 3"/>
    <w:basedOn w:val="Heading2"/>
    <w:next w:val="Normal"/>
    <w:qFormat/>
    <w:pPr>
      <w:outlineLvl w:val="2"/>
    </w:pPr>
    <w:rPr>
      <w:b w:val="0"/>
      <w:bCs w:val="0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</w:style>
  <w:style w:type="paragraph" w:styleId="Footer">
    <w:name w:val="footer"/>
    <w:basedOn w:val="Normal"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Clause">
    <w:name w:val="ISO_Clause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Paragraph">
    <w:name w:val="ISO_Paragraph"/>
    <w:basedOn w:val="Normal"/>
    <w:pPr>
      <w:spacing w:before="210" w:line="210" w:lineRule="exact"/>
      <w:jc w:val="left"/>
    </w:pPr>
    <w:rPr>
      <w:sz w:val="18"/>
      <w:szCs w:val="18"/>
    </w:rPr>
  </w:style>
  <w:style w:type="character" w:styleId="PageNumber">
    <w:name w:val="page number"/>
    <w:basedOn w:val="DefaultParagraphFont"/>
    <w:rPr>
      <w:sz w:val="20"/>
      <w:szCs w:val="20"/>
    </w:rPr>
  </w:style>
  <w:style w:type="paragraph" w:customStyle="1" w:styleId="ISOCommType">
    <w:name w:val="ISO_Comm_Type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Comments">
    <w:name w:val="ISO_Comments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Change">
    <w:name w:val="ISO_Change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SecretObservations">
    <w:name w:val="ISO_Secret_Observations"/>
    <w:basedOn w:val="Normal"/>
    <w:pPr>
      <w:spacing w:before="210" w:line="210" w:lineRule="exact"/>
      <w:jc w:val="left"/>
    </w:pPr>
    <w:rPr>
      <w:sz w:val="18"/>
      <w:szCs w:val="18"/>
    </w:rPr>
  </w:style>
  <w:style w:type="character" w:customStyle="1" w:styleId="MTEquationSection">
    <w:name w:val="MTEquationSection"/>
    <w:basedOn w:val="DefaultParagraphFont"/>
    <w:rPr>
      <w:color w:val="FF0000"/>
      <w:sz w:val="16"/>
      <w:szCs w:val="16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customStyle="1" w:styleId="mtequationsection0">
    <w:name w:val="mtequationsection"/>
    <w:basedOn w:val="DefaultParagraphFont"/>
  </w:style>
  <w:style w:type="paragraph" w:customStyle="1" w:styleId="RegHead2">
    <w:name w:val="RegHead2"/>
    <w:basedOn w:val="Normal"/>
    <w:next w:val="Normal"/>
    <w:rsid w:val="005B1074"/>
    <w:pPr>
      <w:keepNext/>
      <w:numPr>
        <w:ilvl w:val="1"/>
        <w:numId w:val="1"/>
      </w:numPr>
      <w:spacing w:before="180"/>
      <w:jc w:val="center"/>
    </w:pPr>
    <w:rPr>
      <w:rFonts w:ascii="Times New Roman" w:hAnsi="Times New Roman" w:cs="Times New Roman"/>
      <w:b/>
      <w:szCs w:val="20"/>
    </w:rPr>
  </w:style>
  <w:style w:type="paragraph" w:customStyle="1" w:styleId="RegHead3">
    <w:name w:val="RegHead3"/>
    <w:basedOn w:val="Normal"/>
    <w:next w:val="Normal"/>
    <w:rsid w:val="005B1074"/>
    <w:pPr>
      <w:numPr>
        <w:ilvl w:val="2"/>
        <w:numId w:val="1"/>
      </w:numPr>
      <w:spacing w:before="180"/>
      <w:jc w:val="center"/>
    </w:pPr>
    <w:rPr>
      <w:rFonts w:ascii="Times New Roman" w:hAnsi="Times New Roman" w:cs="Times New Roman"/>
      <w:szCs w:val="20"/>
      <w:u w:val="single"/>
    </w:rPr>
  </w:style>
  <w:style w:type="paragraph" w:customStyle="1" w:styleId="RegPara">
    <w:name w:val="RegPara"/>
    <w:basedOn w:val="Normal"/>
    <w:rsid w:val="005B1074"/>
    <w:pPr>
      <w:numPr>
        <w:ilvl w:val="3"/>
        <w:numId w:val="1"/>
      </w:numPr>
      <w:spacing w:before="180"/>
      <w:jc w:val="left"/>
    </w:pPr>
    <w:rPr>
      <w:rFonts w:ascii="Times New Roman" w:hAnsi="Times New Roman" w:cs="Times New Roman"/>
      <w:szCs w:val="20"/>
      <w:lang w:eastAsia="de-DE"/>
    </w:rPr>
  </w:style>
  <w:style w:type="paragraph" w:customStyle="1" w:styleId="StyleRegHead111pt">
    <w:name w:val="Style RegHead1 + 11 pt"/>
    <w:basedOn w:val="Normal"/>
    <w:rsid w:val="005B1074"/>
    <w:pPr>
      <w:keepNext/>
      <w:numPr>
        <w:numId w:val="1"/>
      </w:numPr>
      <w:spacing w:before="180"/>
      <w:jc w:val="center"/>
    </w:pPr>
    <w:rPr>
      <w:rFonts w:ascii="Times New Roman Bold" w:hAnsi="Times New Roman Bold" w:cs="Times New Roman Bold"/>
      <w:b/>
    </w:rPr>
  </w:style>
  <w:style w:type="paragraph" w:customStyle="1" w:styleId="Default">
    <w:name w:val="Default"/>
    <w:rsid w:val="00D35DEE"/>
    <w:pPr>
      <w:autoSpaceDE w:val="0"/>
      <w:autoSpaceDN w:val="0"/>
      <w:adjustRightInd w:val="0"/>
    </w:pPr>
    <w:rPr>
      <w:color w:val="000000"/>
      <w:sz w:val="24"/>
      <w:szCs w:val="24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70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FCCC Word Document" ma:contentTypeID="0x010100AC1080CB3F0A334A8C0952354BCA8564007BC3E68EB416CC4AAA2F6028BACC239E" ma:contentTypeVersion="1" ma:contentTypeDescription="Creates a new UNFCCC Document" ma:contentTypeScope="" ma:versionID="7f3a503a110ea00c97dd81f74b72a3c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99CDAC-AD2E-41D4-9D74-51CAC11DFC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1D436A-653D-41CD-8080-BB936120E8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56BB2CA-589C-4437-A969-1BF9BFF8EF6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CommentsOn</vt:lpstr>
    </vt:vector>
  </TitlesOfParts>
  <Company>ISO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subject/>
  <dc:creator>dow</dc:creator>
  <cp:keywords/>
  <dc:description>FORM (ISO)</dc:description>
  <cp:lastModifiedBy>Tertius Murray</cp:lastModifiedBy>
  <cp:revision>3</cp:revision>
  <cp:lastPrinted>2001-10-25T12:04:00Z</cp:lastPrinted>
  <dcterms:created xsi:type="dcterms:W3CDTF">2023-11-09T06:08:00Z</dcterms:created>
  <dcterms:modified xsi:type="dcterms:W3CDTF">2023-11-09T06:50:00Z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ContentTypeId">
    <vt:lpwstr>0x010100AC1080CB3F0A334A8C0952354BCA8564007BC3E68EB416CC4AAA2F6028BACC239E</vt:lpwstr>
  </property>
</Properties>
</file>